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69" w:rsidRDefault="00DD3669" w:rsidP="00DD3669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к приказу</w:t>
      </w:r>
    </w:p>
    <w:p w:rsidR="00DD3669" w:rsidRDefault="00DD3669" w:rsidP="00DD3669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от 09.01.2020 №1 п.1</w:t>
      </w:r>
    </w:p>
    <w:p w:rsidR="00DD3669" w:rsidRDefault="00DD3669" w:rsidP="00DD3669">
      <w:pPr>
        <w:jc w:val="right"/>
        <w:rPr>
          <w:rFonts w:cs="Times New Roman"/>
          <w:lang w:val="ru-RU"/>
        </w:rPr>
      </w:pPr>
    </w:p>
    <w:p w:rsidR="00DD3669" w:rsidRDefault="00DD3669" w:rsidP="00DD3669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План мероприятий по устранению недостатков, выявленных в ходе </w:t>
      </w:r>
      <w:proofErr w:type="gramStart"/>
      <w:r>
        <w:rPr>
          <w:rFonts w:cs="Times New Roman"/>
          <w:b/>
          <w:sz w:val="28"/>
          <w:szCs w:val="28"/>
          <w:lang w:val="ru-RU"/>
        </w:rPr>
        <w:t>проведения независимой оценки качества условий оказания услуг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МКОУ ООШ п. Плотбище Малмыжского района Кировской области.</w:t>
      </w:r>
    </w:p>
    <w:p w:rsidR="00DD3669" w:rsidRDefault="00DD3669" w:rsidP="00DD3669">
      <w:pPr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154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0"/>
        <w:gridCol w:w="4395"/>
        <w:gridCol w:w="2399"/>
        <w:gridCol w:w="7"/>
        <w:gridCol w:w="2123"/>
        <w:gridCol w:w="1984"/>
        <w:gridCol w:w="1847"/>
      </w:tblGrid>
      <w:tr w:rsidR="00DD3669" w:rsidRPr="0072621E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оценки качества условий оказания услуг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 организацией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оценки качества условий оказания услуг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 организацией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Плановый срок реализации мероприятия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Сведения о ходе реализации мероприятия</w:t>
            </w: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реализованные меры по устранению выявленных недостатков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фактический срок реализации</w:t>
            </w:r>
          </w:p>
        </w:tc>
      </w:tr>
      <w:tr w:rsidR="00DD3669" w:rsidRPr="0072621E" w:rsidTr="00684C77">
        <w:tblPrEx>
          <w:tblCellMar>
            <w:top w:w="0" w:type="dxa"/>
            <w:bottom w:w="0" w:type="dxa"/>
          </w:tblCellMar>
        </w:tblPrEx>
        <w:tc>
          <w:tcPr>
            <w:tcW w:w="1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Pr="0072621E" w:rsidRDefault="00DD3669" w:rsidP="00684C77">
            <w:pPr>
              <w:widowControl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 xml:space="preserve">                 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bidi="ar-SA"/>
              </w:rPr>
              <w:t>I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>. Открытость и доступность информации об организации.</w:t>
            </w: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Не выявлены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RPr="0072621E" w:rsidTr="00684C77">
        <w:tblPrEx>
          <w:tblCellMar>
            <w:top w:w="0" w:type="dxa"/>
            <w:bottom w:w="0" w:type="dxa"/>
          </w:tblCellMar>
        </w:tblPrEx>
        <w:tc>
          <w:tcPr>
            <w:tcW w:w="1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Pr="0072621E" w:rsidRDefault="00DD3669" w:rsidP="00684C77">
            <w:pPr>
              <w:widowControl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bidi="ar-SA"/>
              </w:rPr>
              <w:t>II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>. Комфортность условий предоставления услуг.</w:t>
            </w: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Не выявлены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RPr="0072621E" w:rsidTr="00684C77">
        <w:tblPrEx>
          <w:tblCellMar>
            <w:top w:w="0" w:type="dxa"/>
            <w:bottom w:w="0" w:type="dxa"/>
          </w:tblCellMar>
        </w:tblPrEx>
        <w:tc>
          <w:tcPr>
            <w:tcW w:w="1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Pr="0072621E" w:rsidRDefault="00DD3669" w:rsidP="00684C77">
            <w:pPr>
              <w:widowControl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 xml:space="preserve">                                                                  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bidi="ar-SA"/>
              </w:rPr>
              <w:t>III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>. Доступность услуг для инвалидов.</w:t>
            </w:r>
          </w:p>
        </w:tc>
      </w:tr>
      <w:tr w:rsidR="00DD3669" w:rsidRPr="0072621E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ПОКАЗАТЕЛЬ 3.1.</w:t>
            </w: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(6 баллов)</w:t>
            </w:r>
          </w:p>
          <w:p w:rsidR="00DD3669" w:rsidRPr="0072621E" w:rsidRDefault="00DD3669" w:rsidP="00684C77">
            <w:pPr>
              <w:widowControl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Оборудование территории, прилегающей к организац</w:t>
            </w:r>
            <w:proofErr w:type="gramStart"/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>ии и её</w:t>
            </w:r>
            <w:proofErr w:type="gramEnd"/>
            <w:r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  <w:t xml:space="preserve"> помещений с учетом доступности для инвалидов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Создание доступной среды для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обучающихся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 с ОВЗ:</w:t>
            </w: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 обустройство входных гру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пп в зд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ание.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До 2025 года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Слесарь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-с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антехник</w:t>
            </w: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- обустройство санитарно – гигиенических комнат. </w:t>
            </w: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До 2025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Слесарь - сантехник</w:t>
            </w: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 обустройство подъездных путей.</w:t>
            </w: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lastRenderedPageBreak/>
              <w:t>До 2024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Слесар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ь-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 сантехник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 приобретение подъёмников.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До 2025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Директор школы</w:t>
            </w: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 установка мнемосхем, надписей и знаков и иной текстовой и графической информации знаками, выполненными рельефно – точечным шрифтом Брайля.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До 2025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Директор школы</w:t>
            </w: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ПОКАЗАТЕЛЬ 3.2.</w:t>
            </w: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(16 баллов)</w:t>
            </w:r>
          </w:p>
          <w:p w:rsidR="00DD3669" w:rsidRPr="0072621E" w:rsidRDefault="00DD3669" w:rsidP="00684C77">
            <w:pPr>
              <w:widowControl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Обеспечивать  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Pr="0072621E" w:rsidRDefault="00DD3669" w:rsidP="00684C77">
            <w:pPr>
              <w:widowControl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увеличение доли учителей – предметников, прошедших курсы повышения квалификации по работе с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обучающимися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 с ОВЗ  с 22% до 60%.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Постоянно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- обеспечение консультирования на постоянной основе обучающихся с ОВЗ, их родителей (законных представителей) педагогом школы.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Постоянно</w:t>
            </w:r>
          </w:p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Директор школы, 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- разработка АООП  НОО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и ООО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По мере необходимости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lastRenderedPageBreak/>
              <w:t>ПОКАЗАТЕЛЬ 3.3.</w:t>
            </w: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(0 баллов)</w:t>
            </w:r>
          </w:p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Доля участников образовательных отношений, удовлетворённых доступностью образовательных услуг для инвалидов.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Приобретение специальных учебных пособий, дидактических материалов, компьютерного оборудования </w:t>
            </w:r>
            <w:proofErr w:type="gramStart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для</w:t>
            </w:r>
            <w:proofErr w:type="gramEnd"/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 xml:space="preserve"> обучающихся с ОВЗ.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По мере необходимости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Не выявлены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pStyle w:val="ConsPlusNormal"/>
              <w:widowControl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DD3669" w:rsidRPr="0072621E" w:rsidTr="00684C77">
        <w:tblPrEx>
          <w:tblCellMar>
            <w:top w:w="0" w:type="dxa"/>
            <w:bottom w:w="0" w:type="dxa"/>
          </w:tblCellMar>
        </w:tblPrEx>
        <w:tc>
          <w:tcPr>
            <w:tcW w:w="15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Pr="0072621E" w:rsidRDefault="00DD3669" w:rsidP="00684C77">
            <w:pPr>
              <w:widowControl/>
              <w:jc w:val="center"/>
              <w:textAlignment w:val="auto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bidi="ar-SA"/>
              </w:rPr>
              <w:t>VII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  <w:t>. Удовлетворенность условиями оказания услуг</w:t>
            </w:r>
          </w:p>
        </w:tc>
      </w:tr>
      <w:tr w:rsidR="00DD3669" w:rsidTr="00684C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  <w:t>Не выявлены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color w:val="FF0000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69" w:rsidRDefault="00DD3669" w:rsidP="00684C77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DD3669" w:rsidRDefault="00DD3669" w:rsidP="00DD3669">
      <w:pPr>
        <w:jc w:val="center"/>
        <w:rPr>
          <w:rFonts w:cs="Times New Roman"/>
          <w:sz w:val="28"/>
          <w:szCs w:val="28"/>
        </w:rPr>
      </w:pPr>
    </w:p>
    <w:p w:rsidR="0070342E" w:rsidRDefault="0070342E"/>
    <w:sectPr w:rsidR="0070342E" w:rsidSect="00DD3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669"/>
    <w:rsid w:val="0017137F"/>
    <w:rsid w:val="0066505A"/>
    <w:rsid w:val="0070342E"/>
    <w:rsid w:val="009D52F7"/>
    <w:rsid w:val="00DD1EFF"/>
    <w:rsid w:val="00DD3669"/>
    <w:rsid w:val="00DE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36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66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admin-ib</cp:lastModifiedBy>
  <cp:revision>2</cp:revision>
  <dcterms:created xsi:type="dcterms:W3CDTF">2020-03-11T08:27:00Z</dcterms:created>
  <dcterms:modified xsi:type="dcterms:W3CDTF">2020-03-11T08:27:00Z</dcterms:modified>
</cp:coreProperties>
</file>